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739F" w14:textId="77777777" w:rsidR="004D4696" w:rsidRDefault="00804B37" w:rsidP="00804B37">
      <w:pPr>
        <w:spacing w:line="600" w:lineRule="exact"/>
        <w:jc w:val="center"/>
        <w:rPr>
          <w:rFonts w:ascii="方正小标宋简体" w:eastAsia="方正小标宋简体" w:hAnsi="方正公文小标宋" w:cs="方正公文小标宋" w:hint="eastAsia"/>
          <w:sz w:val="44"/>
          <w:szCs w:val="44"/>
        </w:rPr>
      </w:pPr>
      <w:bookmarkStart w:id="0" w:name="_Hlk199247761"/>
      <w:bookmarkStart w:id="1" w:name="_Hlk199247391"/>
      <w:r w:rsidRPr="004D4696">
        <w:rPr>
          <w:rFonts w:ascii="方正小标宋简体" w:eastAsia="方正小标宋简体" w:hAnsi="宋体" w:cs="宋体" w:hint="eastAsia"/>
          <w:sz w:val="44"/>
          <w:szCs w:val="44"/>
        </w:rPr>
        <w:t>关于</w:t>
      </w:r>
      <w:r w:rsidR="004D4696">
        <w:rPr>
          <w:rFonts w:ascii="方正小标宋简体" w:eastAsia="方正小标宋简体" w:hAnsi="宋体" w:cs="宋体" w:hint="eastAsia"/>
          <w:sz w:val="44"/>
          <w:szCs w:val="44"/>
        </w:rPr>
        <w:t>开展</w:t>
      </w:r>
      <w:r w:rsidRPr="004D4696">
        <w:rPr>
          <w:rFonts w:ascii="方正小标宋简体" w:eastAsia="方正小标宋简体" w:hAnsi="方正公文小标宋" w:cs="方正公文小标宋" w:hint="eastAsia"/>
          <w:sz w:val="44"/>
          <w:szCs w:val="44"/>
        </w:rPr>
        <w:t>第五届上海红色创意大赛</w:t>
      </w:r>
    </w:p>
    <w:p w14:paraId="6C42B4D7" w14:textId="0D742E07" w:rsidR="00804B37" w:rsidRPr="004D4696" w:rsidRDefault="00804B37" w:rsidP="00804B37">
      <w:pPr>
        <w:spacing w:line="600" w:lineRule="exact"/>
        <w:jc w:val="center"/>
        <w:rPr>
          <w:rFonts w:ascii="方正小标宋简体" w:eastAsia="方正小标宋简体" w:hAnsi="方正公文小标宋" w:cs="方正公文小标宋" w:hint="eastAsia"/>
          <w:sz w:val="44"/>
          <w:szCs w:val="44"/>
        </w:rPr>
      </w:pPr>
      <w:r w:rsidRPr="004D4696">
        <w:rPr>
          <w:rFonts w:ascii="方正小标宋简体" w:eastAsia="方正小标宋简体" w:hAnsi="宋体" w:cs="宋体" w:hint="eastAsia"/>
          <w:sz w:val="44"/>
          <w:szCs w:val="44"/>
        </w:rPr>
        <w:t>作品征集的通知</w:t>
      </w:r>
    </w:p>
    <w:p w14:paraId="56207F7F" w14:textId="77777777" w:rsidR="00804B37" w:rsidRDefault="00804B37" w:rsidP="00804B37">
      <w:pPr>
        <w:spacing w:line="600" w:lineRule="exact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</w:p>
    <w:p w14:paraId="243023C2" w14:textId="6FA93091" w:rsidR="00804B37" w:rsidRPr="004D4696" w:rsidRDefault="00804B37" w:rsidP="004D469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D4696"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4D4696">
        <w:rPr>
          <w:rFonts w:ascii="仿宋_GB2312" w:eastAsia="仿宋_GB2312" w:hAnsi="仿宋_GB2312" w:cs="仿宋_GB2312" w:hint="eastAsia"/>
          <w:sz w:val="32"/>
          <w:szCs w:val="32"/>
        </w:rPr>
        <w:t>赓续红色血脉 激扬时代风采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4D4696">
        <w:rPr>
          <w:rFonts w:ascii="仿宋_GB2312" w:eastAsia="仿宋_GB2312" w:hAnsi="仿宋_GB2312" w:cs="仿宋_GB2312" w:hint="eastAsia"/>
          <w:sz w:val="32"/>
          <w:szCs w:val="32"/>
        </w:rPr>
        <w:t>第五届上海红色创意大赛》的通知</w:t>
      </w:r>
      <w:r w:rsidR="001745CF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Pr="004D4696">
        <w:rPr>
          <w:rFonts w:ascii="仿宋_GB2312" w:eastAsia="仿宋_GB2312" w:hAnsi="仿宋_GB2312" w:cs="仿宋_GB2312" w:hint="eastAsia"/>
          <w:sz w:val="32"/>
          <w:szCs w:val="32"/>
        </w:rPr>
        <w:t>，现面向全校师生征集相关作品，具体事项通知如下：</w:t>
      </w:r>
    </w:p>
    <w:bookmarkEnd w:id="0"/>
    <w:bookmarkEnd w:id="1"/>
    <w:p w14:paraId="0789D0C3" w14:textId="77777777" w:rsidR="002D23C3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一、活动时间</w:t>
      </w:r>
    </w:p>
    <w:p w14:paraId="4D1A78B8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2025年4月-11月</w:t>
      </w:r>
    </w:p>
    <w:p w14:paraId="0B96074F" w14:textId="77777777" w:rsidR="002D23C3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二、活动组织</w:t>
      </w:r>
    </w:p>
    <w:p w14:paraId="15A31AB9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中共上海市委宣传部、中共上海市委党史研究室、中共上海市教育卫生工作委员会、上海市教育委员会、上海市商务委员会、上海市文化和旅游局、上海市国有资产监督管理委员会、共青团上海市委员会、上海市妇女联合会、上海市文学艺术界联合会、中共一·二·四大场馆管理委员会</w:t>
      </w:r>
    </w:p>
    <w:p w14:paraId="2D44E773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承办单位：中共一大纪念馆、上海东方网文化产业发展有限公司</w:t>
      </w:r>
    </w:p>
    <w:p w14:paraId="4770021D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支持单位：“红途”平台、上海市文化创意产业促进会、上海市大学生红色文化创意基地(上海戏剧学院）、易班</w:t>
      </w:r>
    </w:p>
    <w:p w14:paraId="2F0DFC7C" w14:textId="77777777" w:rsidR="002D23C3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三、大赛内容</w:t>
      </w:r>
    </w:p>
    <w:p w14:paraId="469BF4BE" w14:textId="77777777" w:rsidR="002D23C3" w:rsidRDefault="00000000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（一）大赛主题</w:t>
      </w:r>
    </w:p>
    <w:p w14:paraId="6808F2BD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赓续红色血脉 激扬时代风采</w:t>
      </w:r>
    </w:p>
    <w:p w14:paraId="3A553512" w14:textId="77777777" w:rsidR="002D23C3" w:rsidRDefault="00000000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（二）设计赛题</w:t>
      </w:r>
    </w:p>
    <w:p w14:paraId="71E1C967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1.讲好红色故事</w:t>
      </w:r>
    </w:p>
    <w:p w14:paraId="7DF87AC3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入挖掘上海红色文化资源中的革命精神、历史故事、人物事迹，精心提炼具有代表性和感染力的红色文化元素，通过创新的设计语言和表现形式，开发具有上海特色的红色文创产品，讲述红色故事，激发爱国情怀，让红色文化在新时代焕发光彩。</w:t>
      </w:r>
    </w:p>
    <w:p w14:paraId="408A7EE7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2.激扬奋进申音</w:t>
      </w:r>
    </w:p>
    <w:p w14:paraId="1C334BB2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用好用活红色文化、海派文化、江南文化资源，以创新概念、创意设计呈现上海在经济、社会、文化等各领域的创新实践和发展成果，彰显人民城市建设的上海样本，展示中国式现代化的上海实践。</w:t>
      </w:r>
    </w:p>
    <w:p w14:paraId="76EBB517" w14:textId="77777777" w:rsidR="002D23C3" w:rsidRDefault="00000000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（三）征集方向</w:t>
      </w:r>
    </w:p>
    <w:p w14:paraId="4B8F33DB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1.定向主题设计：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结合上述两大赛题，紧密围绕已发布的主题设计元素进行定向设计创作。</w:t>
      </w:r>
    </w:p>
    <w:p w14:paraId="4FC5462E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2.国潮焕新设计：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聚焦老字号品牌元素，融合红色文化的精神底蕴，开发设计契合主题的文创产品。</w:t>
      </w:r>
    </w:p>
    <w:p w14:paraId="5E222295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3.自由命题设计：</w:t>
      </w:r>
      <w:r>
        <w:rPr>
          <w:rFonts w:ascii="仿宋_GB2312" w:eastAsia="仿宋_GB2312" w:hAnsi="仿宋_GB2312" w:cs="仿宋_GB2312" w:hint="eastAsia"/>
          <w:sz w:val="32"/>
          <w:szCs w:val="32"/>
        </w:rPr>
        <w:t>自主选择赛题展开设计。</w:t>
      </w:r>
    </w:p>
    <w:p w14:paraId="5E95A018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4.现有文创产品：</w:t>
      </w:r>
      <w:r>
        <w:rPr>
          <w:rFonts w:ascii="仿宋_GB2312" w:eastAsia="仿宋_GB2312" w:hAnsi="仿宋_GB2312" w:cs="仿宋_GB2312" w:hint="eastAsia"/>
          <w:sz w:val="32"/>
          <w:szCs w:val="32"/>
        </w:rPr>
        <w:t>已开发的符合赛题的文创产品。</w:t>
      </w:r>
    </w:p>
    <w:p w14:paraId="2D2B9D20" w14:textId="77777777" w:rsidR="002D23C3" w:rsidRDefault="00000000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（四）征集类别及提交说明</w:t>
      </w:r>
    </w:p>
    <w:p w14:paraId="7D379762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1.文创作品</w:t>
      </w:r>
    </w:p>
    <w:p w14:paraId="58B784BC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积极挖掘红色场馆的IP资源和上海多元的文化特色，设计制作契合主题的文创作品，实物或设计稿均可作为作品提交。</w:t>
      </w:r>
    </w:p>
    <w:p w14:paraId="136BFD23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格式说明：</w:t>
      </w:r>
    </w:p>
    <w:p w14:paraId="30DADD37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（1）实物产品</w:t>
      </w:r>
    </w:p>
    <w:p w14:paraId="576554FB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提供产品实物图片。图片须充分展示产品的外形，同时须附200字左右的文字说明，描述产品的含义、创新点、制作工艺、材质等。</w:t>
      </w:r>
    </w:p>
    <w:p w14:paraId="6579FE64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（2）产品设计稿</w:t>
      </w:r>
    </w:p>
    <w:p w14:paraId="14214109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JPG格式作品设计图、效果图、必要的结构图、基本外观尺寸图等。设计精度应在350dpi以上；图片版面大小为A3(297mmx420mm)图幅，横构图；单张图片大小不超过8M。须附200字左右的文字说明，描述产品的含义、创新点、制作工艺、材质等。</w:t>
      </w:r>
    </w:p>
    <w:p w14:paraId="5AC8AFAA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2.数字交互作品</w:t>
      </w:r>
    </w:p>
    <w:p w14:paraId="6007EBD7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积极运用AI、VR、MR等数字技术设计打造数字交互作品，包括但不限于数字党建、数字游戏、数字人，云课堂、云课件、云导览等。参赛作品需结合实际场景，具备可操作性和实用性。</w:t>
      </w:r>
    </w:p>
    <w:p w14:paraId="2AEF8434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格式说明：产品文件与策划书可统一压缩成“ZIP”或“RAR”格式，单个文件大小不超过10M，超过10M请通过云网盘链接提交。须附作品说明、图片和DEMO视频。</w:t>
      </w:r>
    </w:p>
    <w:p w14:paraId="41AF8459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3.创意传播</w:t>
      </w:r>
    </w:p>
    <w:p w14:paraId="057532C9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积极融汇多元形式，将红色文化、红色资源融入工作生活的方方面面。包括但不限于节目设计、包装设计、服饰设计、空间设计等。参赛作品需具有教育和纪念意义，及公共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传播性与社会影响力。</w:t>
      </w:r>
    </w:p>
    <w:p w14:paraId="7C2A046F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格式说明：作品文件与策划书可统一压缩成“ZIP”或“RAR”格式，单个文件大小不超过10M，超过10M请通过云网盘链接提交。须附作品说明、图片或视频。</w:t>
      </w:r>
    </w:p>
    <w:p w14:paraId="002081EC" w14:textId="0D4FB8A4" w:rsidR="002D23C3" w:rsidRDefault="001745CF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四、赛程安排</w:t>
      </w:r>
    </w:p>
    <w:p w14:paraId="7A24F3C0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2025年4月-7月：</w:t>
      </w:r>
    </w:p>
    <w:p w14:paraId="76A815B8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作品征集，同步开展宣讲会、讲座、馆校企共创工作营等活动</w:t>
      </w:r>
    </w:p>
    <w:p w14:paraId="29561D92" w14:textId="77777777" w:rsidR="002D23C3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2025年8月-11月：</w:t>
      </w:r>
    </w:p>
    <w:p w14:paraId="67B928E7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作品评选、成果展示，选取优秀作品成果落地转化，并进行表彰</w:t>
      </w:r>
    </w:p>
    <w:p w14:paraId="45630EF8" w14:textId="466B3409" w:rsidR="002D23C3" w:rsidRDefault="001745CF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五、荣誉设置</w:t>
      </w:r>
    </w:p>
    <w:p w14:paraId="04420CE6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最佳文创产品：10名，创作扶持3000元/项</w:t>
      </w:r>
    </w:p>
    <w:p w14:paraId="74F58DFF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最佳数字交互：5名，创作扶持3000元/项</w:t>
      </w:r>
    </w:p>
    <w:p w14:paraId="0B55638E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最佳创意传播：5名，创作扶持3000元/项</w:t>
      </w:r>
    </w:p>
    <w:p w14:paraId="65D8F20F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优秀作品：50名，创作扶持1000元/项</w:t>
      </w:r>
    </w:p>
    <w:p w14:paraId="4ECB217C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定向主题设计最佳作品：5名，创作扶持1000元/项</w:t>
      </w:r>
    </w:p>
    <w:p w14:paraId="61D06B6F" w14:textId="77777777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大学生红色文化创意大赛最佳作品：5名，创作扶持1000元/项</w:t>
      </w:r>
    </w:p>
    <w:p w14:paraId="6EFE0405" w14:textId="7742F1A9" w:rsidR="001745CF" w:rsidRDefault="001745CF" w:rsidP="001745CF">
      <w:pPr>
        <w:spacing w:line="60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六、参与方式</w:t>
      </w:r>
    </w:p>
    <w:p w14:paraId="21ED2C4E" w14:textId="339230AF" w:rsidR="001745CF" w:rsidRDefault="00775615" w:rsidP="001745CF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1745CF">
        <w:rPr>
          <w:rFonts w:ascii="仿宋_GB2312" w:eastAsia="仿宋_GB2312" w:hAnsi="仿宋_GB2312" w:cs="仿宋_GB2312" w:hint="eastAsia"/>
          <w:sz w:val="32"/>
          <w:szCs w:val="32"/>
        </w:rPr>
        <w:t>各位参赛师生</w:t>
      </w:r>
      <w:r w:rsidR="001745CF" w:rsidRPr="00FA3849">
        <w:rPr>
          <w:rFonts w:ascii="仿宋_GB2312" w:eastAsia="仿宋_GB2312" w:hAnsi="仿宋_GB2312" w:cs="仿宋_GB2312" w:hint="eastAsia"/>
          <w:sz w:val="32"/>
          <w:szCs w:val="32"/>
        </w:rPr>
        <w:t>填写大赛报名表（见附件）</w:t>
      </w:r>
      <w:r w:rsidR="001745CF">
        <w:rPr>
          <w:rFonts w:ascii="仿宋_GB2312" w:eastAsia="仿宋_GB2312" w:hAnsi="仿宋_GB2312" w:cs="仿宋_GB2312" w:hint="eastAsia"/>
          <w:sz w:val="32"/>
          <w:szCs w:val="32"/>
        </w:rPr>
        <w:t>，将报名表及作品完整设计材料（须大于500k）的打包文件于6月</w:t>
      </w:r>
      <w:r w:rsidR="004747F7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="001745CF">
        <w:rPr>
          <w:rFonts w:ascii="仿宋_GB2312" w:eastAsia="仿宋_GB2312" w:hAnsi="仿宋_GB2312" w:cs="仿宋_GB2312" w:hint="eastAsia"/>
          <w:sz w:val="32"/>
          <w:szCs w:val="32"/>
        </w:rPr>
        <w:t>日前发送至邮箱：ecuplxcb@163.com。</w:t>
      </w:r>
    </w:p>
    <w:p w14:paraId="09691AE7" w14:textId="77777777" w:rsidR="001745CF" w:rsidRPr="001745CF" w:rsidRDefault="001745CF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B675EA" w14:textId="42897FA6" w:rsidR="002D23C3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134D4F">
        <w:rPr>
          <w:rFonts w:ascii="仿宋_GB2312" w:eastAsia="仿宋_GB2312" w:hAnsi="仿宋_GB2312" w:cs="仿宋_GB2312" w:hint="eastAsia"/>
          <w:sz w:val="32"/>
          <w:szCs w:val="32"/>
        </w:rPr>
        <w:t>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老师 </w:t>
      </w:r>
      <w:r w:rsidR="00134D4F">
        <w:rPr>
          <w:rFonts w:ascii="仿宋_GB2312" w:eastAsia="仿宋_GB2312" w:hAnsi="仿宋_GB2312" w:cs="仿宋_GB2312" w:hint="eastAsia"/>
          <w:sz w:val="32"/>
          <w:szCs w:val="32"/>
        </w:rPr>
        <w:t>18121348073</w:t>
      </w:r>
    </w:p>
    <w:p w14:paraId="59D65DC2" w14:textId="12B32AC6" w:rsidR="002D23C3" w:rsidRDefault="002D23C3">
      <w:pPr>
        <w:spacing w:line="600" w:lineRule="exact"/>
        <w:ind w:firstLineChars="200" w:firstLine="420"/>
        <w:rPr>
          <w:rFonts w:ascii="仿宋_GB2312" w:eastAsia="仿宋_GB2312" w:hAnsi="仿宋_GB2312" w:cs="仿宋_GB2312" w:hint="eastAsia"/>
          <w:sz w:val="32"/>
          <w:szCs w:val="32"/>
        </w:rPr>
      </w:pPr>
      <w:hyperlink r:id="rId7" w:history="1"/>
    </w:p>
    <w:p w14:paraId="2336213B" w14:textId="77777777" w:rsidR="001745CF" w:rsidRPr="001745CF" w:rsidRDefault="001745CF" w:rsidP="004D4696">
      <w:pPr>
        <w:spacing w:line="60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  <w:r w:rsidRPr="001745CF">
        <w:rPr>
          <w:rFonts w:ascii="Calibri" w:eastAsia="仿宋_GB2312" w:hAnsi="Calibri" w:cs="Calibri"/>
          <w:sz w:val="32"/>
          <w:szCs w:val="32"/>
        </w:rPr>
        <w:t> </w:t>
      </w:r>
      <w:r w:rsidRPr="001745CF">
        <w:rPr>
          <w:rFonts w:ascii="仿宋_GB2312" w:eastAsia="仿宋_GB2312" w:hAnsi="仿宋_GB2312" w:cs="仿宋_GB2312" w:hint="eastAsia"/>
          <w:sz w:val="32"/>
          <w:szCs w:val="32"/>
        </w:rPr>
        <w:t>党委宣传部(新闻中心)</w:t>
      </w:r>
    </w:p>
    <w:p w14:paraId="792F5FEF" w14:textId="6E857032" w:rsidR="001745CF" w:rsidRPr="001745CF" w:rsidRDefault="001745CF" w:rsidP="001745CF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45CF">
        <w:rPr>
          <w:rFonts w:ascii="Calibri" w:eastAsia="仿宋_GB2312" w:hAnsi="Calibri" w:cs="Calibri"/>
          <w:sz w:val="32"/>
          <w:szCs w:val="32"/>
        </w:rPr>
        <w:t>          </w:t>
      </w:r>
      <w:r>
        <w:rPr>
          <w:rFonts w:ascii="Calibri" w:eastAsia="仿宋_GB2312" w:hAnsi="Calibri" w:cs="Calibri" w:hint="eastAsia"/>
          <w:sz w:val="32"/>
          <w:szCs w:val="32"/>
        </w:rPr>
        <w:t xml:space="preserve">             </w:t>
      </w:r>
      <w:r w:rsidRPr="001745CF">
        <w:rPr>
          <w:rFonts w:ascii="Calibri" w:eastAsia="仿宋_GB2312" w:hAnsi="Calibri" w:cs="Calibri"/>
          <w:sz w:val="32"/>
          <w:szCs w:val="32"/>
        </w:rPr>
        <w:t>         </w:t>
      </w:r>
      <w:r>
        <w:rPr>
          <w:rFonts w:ascii="Calibri" w:eastAsia="仿宋_GB2312" w:hAnsi="Calibri" w:cs="Calibri" w:hint="eastAsia"/>
          <w:sz w:val="32"/>
          <w:szCs w:val="32"/>
        </w:rPr>
        <w:t xml:space="preserve">     </w:t>
      </w:r>
      <w:r w:rsidRPr="001745CF">
        <w:rPr>
          <w:rFonts w:ascii="Calibri" w:eastAsia="仿宋_GB2312" w:hAnsi="Calibri" w:cs="Calibri"/>
          <w:sz w:val="32"/>
          <w:szCs w:val="32"/>
        </w:rPr>
        <w:t>   </w:t>
      </w:r>
      <w:r w:rsidRPr="001745CF">
        <w:rPr>
          <w:rFonts w:ascii="仿宋_GB2312" w:eastAsia="仿宋_GB2312" w:hAnsi="仿宋_GB2312" w:cs="仿宋_GB2312" w:hint="eastAsia"/>
          <w:sz w:val="32"/>
          <w:szCs w:val="32"/>
        </w:rPr>
        <w:t>2025年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1745CF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Pr="001745CF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745CF" w:rsidRPr="001745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19B3" w14:textId="77777777" w:rsidR="00573531" w:rsidRDefault="00573531">
      <w:r>
        <w:separator/>
      </w:r>
    </w:p>
  </w:endnote>
  <w:endnote w:type="continuationSeparator" w:id="0">
    <w:p w14:paraId="656408D8" w14:textId="77777777" w:rsidR="00573531" w:rsidRDefault="005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AA663B7-69C4-47F1-878E-14DF98703D6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0B537AD-7F2B-4EED-BC97-5E8531030B5F}"/>
    <w:embedBold r:id="rId3" w:subsetted="1" w:fontKey="{D801F65A-657A-420D-9A50-0A9076373CA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211E075-A93A-427A-9880-EB93249AFF84}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5" w:subsetted="1" w:fontKey="{97235DAE-9CFA-4AEB-98D5-37430240B5D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048F" w14:textId="77777777" w:rsidR="002D23C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022DF" wp14:editId="1D669E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F0409" w14:textId="77777777" w:rsidR="002D23C3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022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4CF0409" w14:textId="77777777" w:rsidR="002D23C3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942E" w14:textId="77777777" w:rsidR="00573531" w:rsidRDefault="00573531">
      <w:r>
        <w:separator/>
      </w:r>
    </w:p>
  </w:footnote>
  <w:footnote w:type="continuationSeparator" w:id="0">
    <w:p w14:paraId="3BFF7CBB" w14:textId="77777777" w:rsidR="00573531" w:rsidRDefault="0057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AF5D7D"/>
    <w:rsid w:val="00134D4F"/>
    <w:rsid w:val="001745CF"/>
    <w:rsid w:val="0021113E"/>
    <w:rsid w:val="0027309D"/>
    <w:rsid w:val="002B04FE"/>
    <w:rsid w:val="002D23C3"/>
    <w:rsid w:val="00435E6F"/>
    <w:rsid w:val="004747F7"/>
    <w:rsid w:val="004D4696"/>
    <w:rsid w:val="00553323"/>
    <w:rsid w:val="00573531"/>
    <w:rsid w:val="005A71C5"/>
    <w:rsid w:val="00643A24"/>
    <w:rsid w:val="006915C4"/>
    <w:rsid w:val="00775615"/>
    <w:rsid w:val="00804B37"/>
    <w:rsid w:val="0082673A"/>
    <w:rsid w:val="009D3673"/>
    <w:rsid w:val="00A23876"/>
    <w:rsid w:val="00B56AB5"/>
    <w:rsid w:val="00B65EDE"/>
    <w:rsid w:val="00C8135B"/>
    <w:rsid w:val="00CC40C7"/>
    <w:rsid w:val="00CF6DEA"/>
    <w:rsid w:val="00DB1F17"/>
    <w:rsid w:val="032F27C8"/>
    <w:rsid w:val="73A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8C2AB"/>
  <w15:docId w15:val="{599625A3-F7BD-4ECC-BD51-9B7D1AD1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Revision"/>
    <w:hidden/>
    <w:uiPriority w:val="99"/>
    <w:unhideWhenUsed/>
    <w:rsid w:val="006915C4"/>
    <w:rPr>
      <w:kern w:val="2"/>
      <w:sz w:val="21"/>
      <w:szCs w:val="24"/>
    </w:rPr>
  </w:style>
  <w:style w:type="character" w:styleId="a6">
    <w:name w:val="Hyperlink"/>
    <w:basedOn w:val="a0"/>
    <w:rsid w:val="006915C4"/>
    <w:rPr>
      <w:color w:val="0026E5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9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黄寅跃</dc:creator>
  <cp:lastModifiedBy>admin</cp:lastModifiedBy>
  <cp:revision>4</cp:revision>
  <dcterms:created xsi:type="dcterms:W3CDTF">2025-05-27T06:57:00Z</dcterms:created>
  <dcterms:modified xsi:type="dcterms:W3CDTF">2025-05-27T07:13:00Z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F439653386D74F13A3A6E39C32EE7B82_11</vt:lpwstr>
  </property>
  <property fmtid="{D5CDD505-2E9C-101B-9397-08002B2CF9AE}" pid="4" name="KSOTemplateDocerSaveRecord">
    <vt:lpwstr>eyJoZGlkIjoiYTI0ZGUxOTE5NzFjMGM2Njc2YjZjMzU3ODcxNDYzYzkiLCJ1c2VySWQiOiIyNTkyNDc2OTUifQ==</vt:lpwstr>
  </property>
</Properties>
</file>